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2020年开展定期注册的学校及其他教育机构数量统计表</w:t>
      </w:r>
    </w:p>
    <w:p>
      <w:pPr>
        <w:jc w:val="center"/>
        <w:rPr>
          <w:bCs/>
          <w:szCs w:val="21"/>
        </w:rPr>
      </w:pPr>
      <w:r>
        <w:rPr>
          <w:bCs/>
          <w:szCs w:val="21"/>
        </w:rPr>
        <w:t>（本年未开展定期注册的学校不计在内）</w:t>
      </w:r>
    </w:p>
    <w:p>
      <w:pPr>
        <w:jc w:val="center"/>
        <w:rPr>
          <w:bCs/>
          <w:szCs w:val="21"/>
        </w:rPr>
      </w:pPr>
    </w:p>
    <w:tbl>
      <w:tblPr>
        <w:tblStyle w:val="3"/>
        <w:tblW w:w="48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4746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学校性质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数量（</w:t>
            </w:r>
            <w:r>
              <w:rPr>
                <w:b/>
                <w:szCs w:val="21"/>
              </w:rPr>
              <w:t>所/个）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公办幼儿园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公办小学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公办初中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公办高中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公办完全中学（含初中、高中）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公办九年一贯制学校（含小学、初中）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公办十二年一贯制学校(含小学、初中、高中)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公办中职中专（技校）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少年宫、地方教研室等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民办幼儿园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民办小学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民办初中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民办高中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民办完全中学（含初中、高中）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民办九年一贯制学校（含小学、初中）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民办十二年一贯制学校(含小学、初中、高中)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民办中职中专（技校）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rPr>
          <w:color w:val="000000"/>
          <w:kern w:val="0"/>
          <w:sz w:val="20"/>
          <w:szCs w:val="20"/>
        </w:rPr>
      </w:pPr>
    </w:p>
    <w:p>
      <w:pPr>
        <w:jc w:val="left"/>
        <w:rPr>
          <w:sz w:val="24"/>
        </w:rPr>
      </w:pPr>
      <w:r>
        <w:rPr>
          <w:sz w:val="24"/>
        </w:rPr>
        <w:t xml:space="preserve">填报单位（公章）：                                               </w:t>
      </w:r>
    </w:p>
    <w:p>
      <w:pPr>
        <w:jc w:val="left"/>
        <w:rPr>
          <w:sz w:val="24"/>
        </w:rPr>
      </w:pPr>
      <w:r>
        <w:rPr>
          <w:sz w:val="24"/>
        </w:rPr>
        <w:t xml:space="preserve">填表人：                        负责人：                        </w:t>
      </w:r>
    </w:p>
    <w:p>
      <w:pPr>
        <w:jc w:val="left"/>
        <w:rPr>
          <w:rFonts w:hint="eastAsia" w:ascii="Times New Roman" w:hAnsi="Times New Roman" w:eastAsia="宋体"/>
          <w:kern w:val="0"/>
          <w:sz w:val="28"/>
          <w:szCs w:val="28"/>
          <w:lang w:eastAsia="zh-CN"/>
        </w:rPr>
        <w:sectPr>
          <w:footerReference r:id="rId3" w:type="default"/>
          <w:pgSz w:w="11906" w:h="16838"/>
          <w:pgMar w:top="2155" w:right="1531" w:bottom="1985" w:left="1531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 xml:space="preserve">联系电话：                      填报时间：      年    月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A3DBC"/>
    <w:rsid w:val="3C5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2020-11-13T08:26:00Z</dcterms:created>
  <dc:creator>Administrator</dc:creator>
  <cp:lastModifiedBy>Administrator</cp:lastModifiedBy>
  <dcterms:modified xsi:type="dcterms:W3CDTF">2020-11-13T08:27:59Z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